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C9" w:rsidRDefault="00B314C9" w:rsidP="00B314C9">
      <w:r>
        <w:t xml:space="preserve">ПРОКУРАТУРА </w:t>
      </w:r>
      <w:r w:rsidR="00592B4E">
        <w:t>СТАРОКУЛАТКИНСКОГО</w:t>
      </w:r>
      <w:r>
        <w:t xml:space="preserve"> РАЙОНА РАЗЪЯСНЯЕТ</w:t>
      </w:r>
    </w:p>
    <w:p w:rsidR="00B314C9" w:rsidRDefault="00B314C9" w:rsidP="00B314C9"/>
    <w:p w:rsidR="00B314C9" w:rsidRDefault="00B314C9" w:rsidP="000D4678"/>
    <w:p w:rsidR="000D4678" w:rsidRDefault="00842268" w:rsidP="000D4678">
      <w:r w:rsidRPr="00842268">
        <w:t>С 31 июля 2023 года вступили в силу изменения, внесенные Федеральным законом от 31.07.2023 № 403-ФЗ «О внесении изменений в статьи 89 и 90 Семейного кодекса Российской Федерации» и определяющие обязанности супругов по взаимному содержанию и право бывшего супруга на получение алиментов после расторжения брака.</w:t>
      </w:r>
      <w:r w:rsidRPr="00842268">
        <w:br/>
        <w:t>Федеральным законом устанавливается, что любой из супругов (бывших супругов), фактически осуществляющий уход за общим ребёнком в течение трёх лет со дня его рождения, имеет право требовать предоставления алиментов на своё содержание от другого супруга (бывшего супруга), обладающего необходимыми для этого средствами.</w:t>
      </w:r>
      <w:r w:rsidRPr="00842268">
        <w:br/>
        <w:t>До принятия Федерального закона такое право было предоставлено только жене (бывшей жене), в течение трёх лет со дня рождения общего с супругом (бывшим супругом) ребенка. Получение алиментов на содержание супруга в судебном порядке происходит путем подачи соответствующего искового заявления.</w:t>
      </w:r>
      <w:bookmarkStart w:id="0" w:name="_GoBack"/>
      <w:bookmarkEnd w:id="0"/>
    </w:p>
    <w:sectPr w:rsidR="000D4678" w:rsidSect="00A3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2D"/>
    <w:rsid w:val="00023A37"/>
    <w:rsid w:val="00036AE5"/>
    <w:rsid w:val="000D4678"/>
    <w:rsid w:val="00220662"/>
    <w:rsid w:val="00592B4E"/>
    <w:rsid w:val="00842268"/>
    <w:rsid w:val="008B3D16"/>
    <w:rsid w:val="0099642D"/>
    <w:rsid w:val="00A33017"/>
    <w:rsid w:val="00B314C9"/>
    <w:rsid w:val="00DA54F5"/>
    <w:rsid w:val="00EB316F"/>
    <w:rsid w:val="00ED570F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DBDE"/>
  <w15:docId w15:val="{219E48B7-A693-41E7-B994-295DAD8B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C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Владислав Дмитриевич</dc:creator>
  <cp:keywords/>
  <dc:description/>
  <cp:lastModifiedBy>bolotnov</cp:lastModifiedBy>
  <cp:revision>2</cp:revision>
  <dcterms:created xsi:type="dcterms:W3CDTF">2023-12-25T08:36:00Z</dcterms:created>
  <dcterms:modified xsi:type="dcterms:W3CDTF">2023-12-25T08:36:00Z</dcterms:modified>
</cp:coreProperties>
</file>